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5B" w:rsidRPr="00DD3F8A" w:rsidRDefault="00813B5B" w:rsidP="00813B5B">
      <w:pPr>
        <w:rPr>
          <w:bCs/>
          <w:sz w:val="24"/>
          <w:szCs w:val="24"/>
          <w:lang w:val="ru-RU"/>
        </w:rPr>
      </w:pPr>
      <w:r w:rsidRPr="00F31D76">
        <w:rPr>
          <w:b/>
          <w:bCs/>
          <w:sz w:val="24"/>
          <w:szCs w:val="24"/>
          <w:lang w:val="sr-Cyrl-CS"/>
        </w:rPr>
        <w:t>Табела 5.</w:t>
      </w:r>
      <w:r>
        <w:rPr>
          <w:b/>
          <w:bCs/>
          <w:sz w:val="24"/>
          <w:szCs w:val="24"/>
          <w:lang w:val="en-US"/>
        </w:rPr>
        <w:t>2</w:t>
      </w:r>
      <w:r w:rsidRPr="00F31D76">
        <w:rPr>
          <w:b/>
          <w:bCs/>
          <w:sz w:val="24"/>
          <w:szCs w:val="24"/>
          <w:lang w:val="sr-Cyrl-CS"/>
        </w:rPr>
        <w:t xml:space="preserve"> </w:t>
      </w:r>
      <w:r w:rsidRPr="00F31D76">
        <w:rPr>
          <w:bCs/>
          <w:sz w:val="24"/>
          <w:szCs w:val="24"/>
          <w:lang w:val="sr-Cyrl-CS"/>
        </w:rPr>
        <w:t>Спецификација</w:t>
      </w:r>
      <w:r w:rsidRPr="00F31D76">
        <w:rPr>
          <w:bCs/>
          <w:sz w:val="24"/>
          <w:szCs w:val="24"/>
        </w:rPr>
        <w:t xml:space="preserve"> </w:t>
      </w:r>
      <w:r w:rsidRPr="00F31D76">
        <w:rPr>
          <w:bCs/>
          <w:sz w:val="24"/>
          <w:szCs w:val="24"/>
          <w:lang w:val="sr-Cyrl-CS"/>
        </w:rPr>
        <w:t xml:space="preserve">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967"/>
        <w:gridCol w:w="847"/>
        <w:gridCol w:w="1816"/>
        <w:gridCol w:w="81"/>
        <w:gridCol w:w="2863"/>
        <w:gridCol w:w="356"/>
        <w:gridCol w:w="1217"/>
      </w:tblGrid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bCs/>
                <w:sz w:val="22"/>
                <w:szCs w:val="22"/>
              </w:rPr>
            </w:pPr>
            <w:r w:rsidRPr="002C7862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2C7862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2C78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C7862">
              <w:rPr>
                <w:bCs/>
                <w:sz w:val="22"/>
                <w:szCs w:val="22"/>
              </w:rPr>
              <w:t>: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BF789B" w:rsidRDefault="00813B5B" w:rsidP="00E8565E">
            <w:pPr>
              <w:rPr>
                <w:bCs/>
                <w:sz w:val="22"/>
                <w:szCs w:val="22"/>
                <w:lang/>
              </w:rPr>
            </w:pPr>
            <w:r w:rsidRPr="002C7862">
              <w:rPr>
                <w:sz w:val="24"/>
                <w:szCs w:val="24"/>
                <w:lang w:val="sr-Cyrl-CS"/>
              </w:rPr>
              <w:t xml:space="preserve">Врста </w:t>
            </w:r>
            <w:r w:rsidRPr="002C7862">
              <w:rPr>
                <w:sz w:val="24"/>
                <w:szCs w:val="24"/>
                <w:lang w:val="ru-RU"/>
              </w:rPr>
              <w:t>и ниво студија:</w:t>
            </w:r>
            <w:r w:rsidR="0014497B">
              <w:rPr>
                <w:sz w:val="24"/>
                <w:szCs w:val="24"/>
                <w:lang w:val="ru-RU"/>
              </w:rPr>
              <w:t xml:space="preserve"> </w:t>
            </w:r>
            <w:r w:rsidR="00BF789B">
              <w:rPr>
                <w:sz w:val="24"/>
                <w:szCs w:val="24"/>
                <w:lang/>
              </w:rPr>
              <w:t>Мастер студије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14497B" w:rsidRDefault="00813B5B" w:rsidP="009B37C7">
            <w:pPr>
              <w:rPr>
                <w:sz w:val="22"/>
                <w:szCs w:val="22"/>
                <w:lang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405F9A" w:rsidRPr="00405F9A">
              <w:rPr>
                <w:rFonts w:ascii="Times New Roman Bold" w:hAnsi="Times New Roman Bold"/>
                <w:b/>
                <w:bCs/>
                <w:smallCaps/>
                <w:sz w:val="22"/>
                <w:szCs w:val="22"/>
                <w:lang/>
              </w:rPr>
              <w:t>Вештачење медицинских грешака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D53F0C" w:rsidRDefault="00813B5B" w:rsidP="00545FBB">
            <w:pPr>
              <w:rPr>
                <w:b/>
                <w:bCs/>
                <w:sz w:val="22"/>
                <w:szCs w:val="22"/>
                <w:lang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2C786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2C7862">
              <w:rPr>
                <w:sz w:val="18"/>
                <w:szCs w:val="18"/>
                <w:lang w:val="sr-Cyrl-CS"/>
              </w:rPr>
              <w:t>Име, средње слово, презиме</w:t>
            </w:r>
            <w:r w:rsidRPr="002C7862">
              <w:rPr>
                <w:sz w:val="18"/>
                <w:szCs w:val="18"/>
                <w:lang w:val="ru-RU"/>
              </w:rPr>
              <w:t>)</w:t>
            </w:r>
            <w:r w:rsidRPr="002C7862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14497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D83AB5">
              <w:rPr>
                <w:b/>
                <w:bCs/>
                <w:sz w:val="22"/>
                <w:szCs w:val="22"/>
                <w:lang/>
              </w:rPr>
              <w:t xml:space="preserve">проф. др </w:t>
            </w:r>
            <w:r w:rsidR="00545FBB">
              <w:rPr>
                <w:b/>
                <w:bCs/>
                <w:sz w:val="22"/>
                <w:szCs w:val="22"/>
                <w:lang/>
              </w:rPr>
              <w:t>Ђорђе М. АЛЕМПИЈЕВИЋ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sz w:val="22"/>
                <w:szCs w:val="22"/>
              </w:rPr>
            </w:pPr>
            <w:r w:rsidRPr="002C7862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14497B">
              <w:rPr>
                <w:bCs/>
                <w:sz w:val="22"/>
                <w:szCs w:val="22"/>
                <w:lang w:val="sr-Cyrl-CS"/>
              </w:rPr>
              <w:t xml:space="preserve"> изборни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sz w:val="22"/>
                <w:szCs w:val="22"/>
              </w:rPr>
            </w:pPr>
            <w:r w:rsidRPr="002C786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2C7862">
              <w:rPr>
                <w:bCs/>
                <w:sz w:val="22"/>
                <w:szCs w:val="22"/>
              </w:rPr>
              <w:t>:</w:t>
            </w:r>
            <w:r w:rsidR="007D6D31">
              <w:rPr>
                <w:bCs/>
                <w:sz w:val="22"/>
                <w:szCs w:val="22"/>
              </w:rPr>
              <w:t xml:space="preserve"> 6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sz w:val="22"/>
                <w:szCs w:val="22"/>
              </w:rPr>
            </w:pPr>
            <w:r w:rsidRPr="002C7862">
              <w:rPr>
                <w:bCs/>
                <w:sz w:val="22"/>
                <w:szCs w:val="22"/>
                <w:lang w:val="sr-Cyrl-CS"/>
              </w:rPr>
              <w:t>Услов</w:t>
            </w:r>
            <w:r w:rsidRPr="002C7862">
              <w:rPr>
                <w:bCs/>
                <w:sz w:val="22"/>
                <w:szCs w:val="22"/>
              </w:rPr>
              <w:t>: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ED26F0" w:rsidRPr="00451EEA" w:rsidRDefault="00813B5B" w:rsidP="00BD0BF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14497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0079DB" w:rsidRPr="000079DB">
              <w:rPr>
                <w:bCs/>
                <w:sz w:val="22"/>
                <w:szCs w:val="22"/>
                <w:lang w:val="sr-Cyrl-CS"/>
              </w:rPr>
              <w:t xml:space="preserve">Стицање знања о </w:t>
            </w:r>
            <w:r w:rsidR="00405F9A">
              <w:rPr>
                <w:bCs/>
                <w:sz w:val="22"/>
                <w:szCs w:val="22"/>
                <w:lang w:val="sr-Cyrl-CS"/>
              </w:rPr>
              <w:t>поступку вештачења медицинских грешака у</w:t>
            </w:r>
            <w:r w:rsidR="00663A4F">
              <w:rPr>
                <w:bCs/>
                <w:sz w:val="22"/>
                <w:szCs w:val="22"/>
                <w:lang w:val="sr-Cyrl-CS"/>
              </w:rPr>
              <w:t xml:space="preserve"> кривичним, грађанскоправним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 и </w:t>
            </w:r>
            <w:r w:rsidR="00663A4F">
              <w:rPr>
                <w:bCs/>
                <w:sz w:val="22"/>
                <w:szCs w:val="22"/>
                <w:lang w:val="sr-Cyrl-CS"/>
              </w:rPr>
              <w:t>дисциплинским</w:t>
            </w:r>
            <w:r w:rsidR="00405F9A">
              <w:rPr>
                <w:bCs/>
                <w:sz w:val="22"/>
                <w:szCs w:val="22"/>
                <w:lang w:val="sr-Cyrl-CS"/>
              </w:rPr>
              <w:t xml:space="preserve"> (Судови части </w:t>
            </w:r>
            <w:r w:rsidR="00663A4F">
              <w:rPr>
                <w:bCs/>
                <w:sz w:val="22"/>
                <w:szCs w:val="22"/>
                <w:lang w:val="sr-Cyrl-CS"/>
              </w:rPr>
              <w:t>ЛКС</w:t>
            </w:r>
            <w:r w:rsidR="00405F9A">
              <w:rPr>
                <w:bCs/>
                <w:sz w:val="22"/>
                <w:szCs w:val="22"/>
                <w:lang w:val="sr-Cyrl-CS"/>
              </w:rPr>
              <w:t xml:space="preserve">) </w:t>
            </w:r>
            <w:r w:rsidR="00663A4F">
              <w:rPr>
                <w:bCs/>
                <w:sz w:val="22"/>
                <w:szCs w:val="22"/>
                <w:lang w:val="sr-Cyrl-CS"/>
              </w:rPr>
              <w:t>поступцима</w:t>
            </w:r>
            <w:r w:rsidR="00405F9A">
              <w:rPr>
                <w:bCs/>
                <w:sz w:val="22"/>
                <w:szCs w:val="22"/>
                <w:lang w:val="sr-Cyrl-CS"/>
              </w:rPr>
              <w:t>.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Следи 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преглед начина 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анализе </w:t>
            </w:r>
            <w:r w:rsidR="00ED26F0">
              <w:rPr>
                <w:bCs/>
                <w:sz w:val="22"/>
                <w:szCs w:val="22"/>
                <w:lang w:val="sr-Cyrl-CS"/>
              </w:rPr>
              <w:t>у поступку вештачења спорно</w:t>
            </w:r>
            <w:r w:rsidR="00BD0BFC">
              <w:rPr>
                <w:bCs/>
                <w:sz w:val="22"/>
                <w:szCs w:val="22"/>
                <w:lang w:val="sr-Cyrl-CS"/>
              </w:rPr>
              <w:t>г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 лечењ</w:t>
            </w:r>
            <w:r w:rsidR="00BD0BFC">
              <w:rPr>
                <w:bCs/>
                <w:sz w:val="22"/>
                <w:szCs w:val="22"/>
                <w:lang w:val="sr-Cyrl-CS"/>
              </w:rPr>
              <w:t>а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D26F0">
              <w:rPr>
                <w:bCs/>
                <w:i/>
                <w:sz w:val="22"/>
                <w:szCs w:val="22"/>
                <w:lang/>
              </w:rPr>
              <w:t xml:space="preserve">vis-a-vis </w:t>
            </w:r>
            <w:r w:rsidR="00ED26F0">
              <w:rPr>
                <w:bCs/>
                <w:sz w:val="22"/>
                <w:szCs w:val="22"/>
                <w:lang w:val="sr-Cyrl-CS"/>
              </w:rPr>
              <w:t>медицинских стандарда и водича добре праксе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. </w:t>
            </w:r>
            <w:r w:rsidR="00ED26F0" w:rsidRPr="000079DB">
              <w:rPr>
                <w:bCs/>
                <w:sz w:val="22"/>
                <w:szCs w:val="22"/>
                <w:lang w:val="sr-Cyrl-CS"/>
              </w:rPr>
              <w:t xml:space="preserve">Интерактиван 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рад </w:t>
            </w:r>
            <w:r w:rsidR="00BD0BFC">
              <w:rPr>
                <w:bCs/>
                <w:sz w:val="22"/>
                <w:szCs w:val="22"/>
                <w:lang w:val="sr-Cyrl-CS"/>
              </w:rPr>
              <w:t>и анализа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 случајева </w:t>
            </w:r>
            <w:r w:rsidR="009E38C5">
              <w:rPr>
                <w:bCs/>
                <w:sz w:val="22"/>
                <w:szCs w:val="22"/>
                <w:lang w:val="sr-Cyrl-CS"/>
              </w:rPr>
              <w:t xml:space="preserve">Судско-медицинског одбора Медицинског факултета у Београду 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(СМО) </w:t>
            </w:r>
            <w:r w:rsidR="00ED26F0">
              <w:rPr>
                <w:bCs/>
                <w:sz w:val="22"/>
                <w:szCs w:val="22"/>
                <w:lang w:val="sr-Cyrl-CS"/>
              </w:rPr>
              <w:t xml:space="preserve">сходно правном или медицинском </w:t>
            </w:r>
            <w:r w:rsidR="00BD0BFC">
              <w:rPr>
                <w:bCs/>
                <w:sz w:val="22"/>
                <w:szCs w:val="22"/>
                <w:lang w:val="sr-Cyrl-CS"/>
              </w:rPr>
              <w:t>образовању студената</w:t>
            </w:r>
            <w:r w:rsidR="00ED26F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0079DB" w:rsidRPr="000079DB" w:rsidRDefault="00813B5B" w:rsidP="00BD0BFC">
            <w:pPr>
              <w:jc w:val="both"/>
              <w:rPr>
                <w:sz w:val="22"/>
                <w:szCs w:val="22"/>
                <w:lang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  <w:r w:rsidR="00BD0BFC">
              <w:rPr>
                <w:sz w:val="24"/>
                <w:szCs w:val="24"/>
              </w:rPr>
              <w:t>Оспособљен</w:t>
            </w:r>
            <w:r w:rsidR="00BD0BFC">
              <w:rPr>
                <w:sz w:val="24"/>
                <w:szCs w:val="24"/>
                <w:lang/>
              </w:rPr>
              <w:t>ост</w:t>
            </w:r>
            <w:r w:rsidR="00BD0BFC">
              <w:rPr>
                <w:sz w:val="24"/>
                <w:szCs w:val="24"/>
              </w:rPr>
              <w:t xml:space="preserve"> </w:t>
            </w:r>
            <w:r w:rsidR="00BD0BFC">
              <w:rPr>
                <w:sz w:val="24"/>
                <w:szCs w:val="24"/>
                <w:lang/>
              </w:rPr>
              <w:t xml:space="preserve">студената </w:t>
            </w:r>
            <w:r w:rsidR="00451EEA">
              <w:rPr>
                <w:sz w:val="24"/>
                <w:szCs w:val="24"/>
              </w:rPr>
              <w:t xml:space="preserve">да истражују и анализирају </w:t>
            </w:r>
            <w:r w:rsidR="00451EEA">
              <w:rPr>
                <w:sz w:val="24"/>
                <w:szCs w:val="24"/>
                <w:lang/>
              </w:rPr>
              <w:t>поступке који с</w:t>
            </w:r>
            <w:r w:rsidR="00BD0BFC">
              <w:rPr>
                <w:sz w:val="24"/>
                <w:szCs w:val="24"/>
                <w:lang/>
              </w:rPr>
              <w:t>е</w:t>
            </w:r>
            <w:r w:rsidR="00451EEA">
              <w:rPr>
                <w:sz w:val="24"/>
                <w:szCs w:val="24"/>
                <w:lang/>
              </w:rPr>
              <w:t xml:space="preserve"> во</w:t>
            </w:r>
            <w:r w:rsidR="00BD0BFC">
              <w:rPr>
                <w:sz w:val="24"/>
                <w:szCs w:val="24"/>
                <w:lang/>
              </w:rPr>
              <w:t>де</w:t>
            </w:r>
            <w:r w:rsidR="00451EEA">
              <w:rPr>
                <w:sz w:val="24"/>
                <w:szCs w:val="24"/>
                <w:lang/>
              </w:rPr>
              <w:t xml:space="preserve"> ради утврђивања медицинских грешака. </w:t>
            </w:r>
          </w:p>
        </w:tc>
      </w:tr>
      <w:tr w:rsidR="00813B5B" w:rsidRPr="000079DB" w:rsidTr="009B37C7">
        <w:tc>
          <w:tcPr>
            <w:tcW w:w="9864" w:type="dxa"/>
            <w:gridSpan w:val="8"/>
          </w:tcPr>
          <w:p w:rsidR="008A2071" w:rsidRDefault="00813B5B" w:rsidP="008A207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8A2071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451EEA" w:rsidRPr="009E38C5" w:rsidRDefault="00813B5B" w:rsidP="008A207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14497B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="0014497B" w:rsidRPr="0014497B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14497B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BD0BFC">
              <w:rPr>
                <w:iCs/>
                <w:sz w:val="22"/>
                <w:szCs w:val="22"/>
                <w:lang w:val="sr-Cyrl-CS"/>
              </w:rPr>
              <w:t>1.</w:t>
            </w:r>
            <w:r w:rsidR="000079DB" w:rsidRPr="00451EEA">
              <w:t xml:space="preserve"> </w:t>
            </w:r>
            <w:r w:rsidR="00451EEA">
              <w:rPr>
                <w:bCs/>
                <w:sz w:val="22"/>
                <w:szCs w:val="22"/>
                <w:lang w:val="sr-Cyrl-CS"/>
              </w:rPr>
              <w:t>Правни аспекти вештачења у кривични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м, грађанскоправним и </w:t>
            </w:r>
            <w:r w:rsidR="00451EEA">
              <w:rPr>
                <w:bCs/>
                <w:sz w:val="22"/>
                <w:szCs w:val="22"/>
                <w:lang w:val="sr-Cyrl-CS"/>
              </w:rPr>
              <w:t>дисциплински</w:t>
            </w:r>
            <w:r w:rsidR="00BD0BFC">
              <w:rPr>
                <w:bCs/>
                <w:sz w:val="22"/>
                <w:szCs w:val="22"/>
                <w:lang w:val="sr-Cyrl-CS"/>
              </w:rPr>
              <w:t>м поступцима</w:t>
            </w:r>
            <w:r w:rsidR="00451EEA">
              <w:rPr>
                <w:bCs/>
                <w:sz w:val="22"/>
                <w:szCs w:val="22"/>
                <w:lang w:val="sr-Cyrl-CS"/>
              </w:rPr>
              <w:t xml:space="preserve"> 2. Медицинска вештачења –појединици, институције и </w:t>
            </w:r>
            <w:r w:rsidR="009E38C5">
              <w:rPr>
                <w:bCs/>
                <w:sz w:val="22"/>
                <w:szCs w:val="22"/>
                <w:lang w:val="sr-Cyrl-CS"/>
              </w:rPr>
              <w:t xml:space="preserve">судско-медицински </w:t>
            </w:r>
            <w:r w:rsidR="00451EEA">
              <w:rPr>
                <w:bCs/>
                <w:sz w:val="22"/>
                <w:szCs w:val="22"/>
                <w:lang w:val="sr-Cyrl-CS"/>
              </w:rPr>
              <w:t>одбори</w:t>
            </w:r>
            <w:r w:rsidR="009E38C5">
              <w:rPr>
                <w:bCs/>
                <w:sz w:val="22"/>
                <w:szCs w:val="22"/>
                <w:lang w:val="sr-Cyrl-CS"/>
              </w:rPr>
              <w:t xml:space="preserve">. 3. Медицинска документација и њен значај у вештачења медицинских грешака. 4. 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Стандарди </w:t>
            </w:r>
            <w:r w:rsidR="009E38C5">
              <w:rPr>
                <w:bCs/>
                <w:sz w:val="22"/>
                <w:szCs w:val="22"/>
                <w:lang w:val="sr-Cyrl-CS"/>
              </w:rPr>
              <w:t xml:space="preserve">у поступку вештачења медицинских грешака. </w:t>
            </w:r>
          </w:p>
          <w:p w:rsidR="00813B5B" w:rsidRPr="002C7862" w:rsidRDefault="00813B5B" w:rsidP="009B37C7">
            <w:pPr>
              <w:rPr>
                <w:bCs/>
                <w:i/>
                <w:sz w:val="22"/>
                <w:szCs w:val="22"/>
                <w:lang w:val="ru-RU"/>
              </w:rPr>
            </w:pPr>
            <w:r w:rsidRPr="002C7862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2C7862">
              <w:rPr>
                <w:i/>
                <w:iCs/>
                <w:sz w:val="22"/>
                <w:szCs w:val="22"/>
                <w:lang w:val="ru-RU"/>
              </w:rPr>
              <w:t>:</w:t>
            </w:r>
            <w:r w:rsidR="008A2071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2C7862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813B5B" w:rsidRPr="008A2071" w:rsidRDefault="008A2071" w:rsidP="008B0DDC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iCs/>
                <w:sz w:val="22"/>
                <w:szCs w:val="22"/>
                <w:lang/>
              </w:rPr>
              <w:t xml:space="preserve">Аналза </w:t>
            </w:r>
            <w:r>
              <w:rPr>
                <w:bCs/>
                <w:sz w:val="22"/>
                <w:szCs w:val="22"/>
                <w:lang w:val="sr-Cyrl-CS"/>
              </w:rPr>
              <w:t xml:space="preserve">случајева </w:t>
            </w:r>
            <w:r w:rsidR="00BD0BFC">
              <w:rPr>
                <w:bCs/>
                <w:sz w:val="22"/>
                <w:szCs w:val="22"/>
                <w:lang w:val="sr-Cyrl-CS"/>
              </w:rPr>
              <w:t xml:space="preserve">СМО </w:t>
            </w:r>
            <w:r>
              <w:rPr>
                <w:bCs/>
                <w:sz w:val="22"/>
                <w:szCs w:val="22"/>
                <w:lang w:val="sr-Cyrl-CS"/>
              </w:rPr>
              <w:t xml:space="preserve">и релевантне медицинске литературе, дискусија. </w:t>
            </w:r>
            <w:r w:rsidR="008B0DDC">
              <w:rPr>
                <w:bCs/>
                <w:sz w:val="22"/>
                <w:szCs w:val="22"/>
                <w:lang w:val="sr-Cyrl-CS"/>
              </w:rPr>
              <w:t xml:space="preserve">Проблемски </w:t>
            </w:r>
            <w:r>
              <w:rPr>
                <w:bCs/>
                <w:sz w:val="22"/>
                <w:szCs w:val="22"/>
                <w:lang w:val="sr-Cyrl-CS"/>
              </w:rPr>
              <w:t>оријентисан</w:t>
            </w:r>
            <w:r w:rsidR="008B0DDC">
              <w:rPr>
                <w:bCs/>
                <w:sz w:val="22"/>
                <w:szCs w:val="22"/>
                <w:lang w:val="sr-Cyrl-CS"/>
              </w:rPr>
              <w:t xml:space="preserve"> семинар као групни рад </w:t>
            </w:r>
            <w:r>
              <w:rPr>
                <w:bCs/>
                <w:sz w:val="22"/>
                <w:szCs w:val="22"/>
                <w:lang w:val="sr-Cyrl-CS"/>
              </w:rPr>
              <w:t>студен</w:t>
            </w:r>
            <w:r w:rsidR="008B0DDC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="008B0DDC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 xml:space="preserve"> уз супервизију </w:t>
            </w:r>
            <w:r w:rsidR="008B0DDC">
              <w:rPr>
                <w:bCs/>
                <w:sz w:val="22"/>
                <w:szCs w:val="22"/>
                <w:lang w:val="sr-Cyrl-CS"/>
              </w:rPr>
              <w:t xml:space="preserve">ради </w:t>
            </w:r>
            <w:r>
              <w:rPr>
                <w:bCs/>
                <w:sz w:val="22"/>
                <w:szCs w:val="22"/>
                <w:lang w:val="sr-Cyrl-CS"/>
              </w:rPr>
              <w:t>анализу</w:t>
            </w:r>
            <w:r w:rsidR="008B0DDC">
              <w:rPr>
                <w:bCs/>
                <w:sz w:val="22"/>
                <w:szCs w:val="22"/>
                <w:lang w:val="sr-Cyrl-CS"/>
              </w:rPr>
              <w:t xml:space="preserve"> спорног лечења</w:t>
            </w:r>
            <w:r>
              <w:rPr>
                <w:bCs/>
                <w:sz w:val="22"/>
                <w:szCs w:val="22"/>
                <w:lang w:val="sr-Cyrl-CS"/>
              </w:rPr>
              <w:t xml:space="preserve">. 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6C78E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722D40" w:rsidRDefault="007E290B" w:rsidP="00722D40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1. </w:t>
            </w:r>
            <w:r w:rsidRPr="00722D40">
              <w:rPr>
                <w:sz w:val="22"/>
                <w:szCs w:val="22"/>
              </w:rPr>
              <w:t xml:space="preserve">Radišić </w:t>
            </w:r>
            <w:r w:rsidR="00722D40" w:rsidRPr="00722D40">
              <w:rPr>
                <w:sz w:val="22"/>
                <w:szCs w:val="22"/>
              </w:rPr>
              <w:t>Jakov, Odgovornost zbog štete izazvane lekarskom greškom lečenju i</w:t>
            </w:r>
            <w:r>
              <w:rPr>
                <w:sz w:val="22"/>
                <w:szCs w:val="22"/>
                <w:lang/>
              </w:rPr>
              <w:t xml:space="preserve"> </w:t>
            </w:r>
            <w:r w:rsidR="00722D40" w:rsidRPr="00722D40">
              <w:rPr>
                <w:sz w:val="22"/>
                <w:szCs w:val="22"/>
              </w:rPr>
              <w:t>obaveštavanju pacijenta, Nomos, Beograd, 2007.</w:t>
            </w:r>
          </w:p>
          <w:p w:rsidR="00722D40" w:rsidRPr="00722D40" w:rsidRDefault="007E290B" w:rsidP="00722D40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2. </w:t>
            </w:r>
            <w:r w:rsidRPr="00722D40">
              <w:rPr>
                <w:sz w:val="22"/>
                <w:szCs w:val="22"/>
                <w:lang/>
              </w:rPr>
              <w:t xml:space="preserve">Radišić </w:t>
            </w:r>
            <w:r w:rsidR="00722D40" w:rsidRPr="00722D40">
              <w:rPr>
                <w:sz w:val="22"/>
                <w:szCs w:val="22"/>
                <w:lang/>
              </w:rPr>
              <w:t>Jakov, O odgovornosti lekara uopšte, Pravo- teorija i praksa, vol.17, br.34/2000.</w:t>
            </w:r>
          </w:p>
          <w:p w:rsidR="00813B5B" w:rsidRPr="007E290B" w:rsidRDefault="007E290B" w:rsidP="007E290B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3. </w:t>
            </w:r>
            <w:r w:rsidRPr="007E290B">
              <w:rPr>
                <w:sz w:val="22"/>
                <w:szCs w:val="22"/>
              </w:rPr>
              <w:t xml:space="preserve">Ferrara, S. D., </w:t>
            </w:r>
            <w:r>
              <w:rPr>
                <w:sz w:val="22"/>
                <w:szCs w:val="22"/>
                <w:lang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t. </w:t>
            </w:r>
            <w:proofErr w:type="gramStart"/>
            <w:r>
              <w:rPr>
                <w:sz w:val="22"/>
                <w:szCs w:val="22"/>
                <w:lang w:val="en-US"/>
              </w:rPr>
              <w:t>al</w:t>
            </w:r>
            <w:proofErr w:type="gramEnd"/>
            <w:r w:rsidRPr="007E290B">
              <w:rPr>
                <w:sz w:val="22"/>
                <w:szCs w:val="22"/>
              </w:rPr>
              <w:t xml:space="preserve"> (2013). Malpractice and medical liability. European Guidelines on Methods of Ascertainment and Criteria of Evaluation. International Journal of Legal Medicine, 127(3), 545–57. doi:10.1007/s00414-013-0836-5</w:t>
            </w:r>
          </w:p>
        </w:tc>
      </w:tr>
      <w:tr w:rsidR="00813B5B" w:rsidRPr="002C7862" w:rsidTr="009B37C7">
        <w:tc>
          <w:tcPr>
            <w:tcW w:w="8241" w:type="dxa"/>
            <w:gridSpan w:val="6"/>
          </w:tcPr>
          <w:p w:rsidR="00813B5B" w:rsidRPr="002C7862" w:rsidRDefault="00813B5B" w:rsidP="009B37C7">
            <w:pPr>
              <w:rPr>
                <w:b/>
                <w:bCs/>
                <w:lang w:val="en-US"/>
              </w:rPr>
            </w:pPr>
            <w:r w:rsidRPr="002C7862">
              <w:rPr>
                <w:b/>
                <w:bCs/>
                <w:lang w:val="sr-Cyrl-CS"/>
              </w:rPr>
              <w:t xml:space="preserve">Број часова </w:t>
            </w:r>
            <w:r w:rsidRPr="002C786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623" w:type="dxa"/>
            <w:gridSpan w:val="2"/>
            <w:vMerge w:val="restart"/>
          </w:tcPr>
          <w:p w:rsidR="00813B5B" w:rsidRPr="002C7862" w:rsidRDefault="00813B5B" w:rsidP="009B37C7">
            <w:pPr>
              <w:rPr>
                <w:b/>
                <w:bCs/>
                <w:lang w:val="ru-RU"/>
              </w:rPr>
            </w:pPr>
            <w:proofErr w:type="spellStart"/>
            <w:r w:rsidRPr="002C7862">
              <w:rPr>
                <w:lang w:val="en-US"/>
              </w:rPr>
              <w:t>Остали</w:t>
            </w:r>
            <w:proofErr w:type="spellEnd"/>
            <w:r w:rsidRPr="002C7862">
              <w:rPr>
                <w:lang w:val="en-US"/>
              </w:rPr>
              <w:t xml:space="preserve"> </w:t>
            </w:r>
            <w:proofErr w:type="spellStart"/>
            <w:r w:rsidRPr="002C7862">
              <w:rPr>
                <w:lang w:val="en-US"/>
              </w:rPr>
              <w:t>часови</w:t>
            </w:r>
            <w:proofErr w:type="spellEnd"/>
          </w:p>
        </w:tc>
      </w:tr>
      <w:tr w:rsidR="00813B5B" w:rsidRPr="002C7862" w:rsidTr="009B37C7">
        <w:tc>
          <w:tcPr>
            <w:tcW w:w="1444" w:type="dxa"/>
          </w:tcPr>
          <w:p w:rsidR="00813B5B" w:rsidRPr="002C7862" w:rsidRDefault="00813B5B" w:rsidP="009B37C7">
            <w:pPr>
              <w:rPr>
                <w:bCs/>
                <w:lang w:val="en-US"/>
              </w:rPr>
            </w:pPr>
            <w:proofErr w:type="spellStart"/>
            <w:r w:rsidRPr="002C7862">
              <w:rPr>
                <w:bCs/>
                <w:lang w:val="en-US"/>
              </w:rPr>
              <w:t>Предавања</w:t>
            </w:r>
            <w:proofErr w:type="spellEnd"/>
            <w:r w:rsidRPr="002C7862">
              <w:rPr>
                <w:bCs/>
                <w:lang w:val="en-US"/>
              </w:rPr>
              <w:t>:</w:t>
            </w:r>
          </w:p>
          <w:p w:rsidR="00813B5B" w:rsidRPr="00BF789B" w:rsidRDefault="00BF789B" w:rsidP="009B37C7">
            <w:pPr>
              <w:rPr>
                <w:bCs/>
                <w:lang/>
              </w:rPr>
            </w:pPr>
            <w:r>
              <w:rPr>
                <w:bCs/>
                <w:lang/>
              </w:rPr>
              <w:t>30</w:t>
            </w:r>
          </w:p>
        </w:tc>
        <w:tc>
          <w:tcPr>
            <w:tcW w:w="977" w:type="dxa"/>
          </w:tcPr>
          <w:p w:rsidR="00813B5B" w:rsidRDefault="00813B5B" w:rsidP="009B37C7">
            <w:pPr>
              <w:rPr>
                <w:bCs/>
                <w:lang/>
              </w:rPr>
            </w:pPr>
            <w:proofErr w:type="spellStart"/>
            <w:r w:rsidRPr="002C7862">
              <w:rPr>
                <w:bCs/>
                <w:lang w:val="en-US"/>
              </w:rPr>
              <w:t>Вежбе</w:t>
            </w:r>
            <w:proofErr w:type="spellEnd"/>
            <w:r w:rsidRPr="002C7862">
              <w:rPr>
                <w:bCs/>
                <w:lang w:val="en-US"/>
              </w:rPr>
              <w:t>:</w:t>
            </w:r>
            <w:r w:rsidR="0014497B">
              <w:rPr>
                <w:bCs/>
                <w:lang/>
              </w:rPr>
              <w:t xml:space="preserve"> </w:t>
            </w:r>
          </w:p>
          <w:p w:rsidR="0014497B" w:rsidRPr="00BF789B" w:rsidRDefault="00BF789B" w:rsidP="009B37C7">
            <w:pPr>
              <w:rPr>
                <w:bCs/>
                <w:lang/>
              </w:rPr>
            </w:pPr>
            <w:r>
              <w:rPr>
                <w:bCs/>
                <w:lang/>
              </w:rPr>
              <w:t>10</w:t>
            </w:r>
            <w:bookmarkStart w:id="0" w:name="_GoBack"/>
            <w:bookmarkEnd w:id="0"/>
          </w:p>
        </w:tc>
        <w:tc>
          <w:tcPr>
            <w:tcW w:w="2772" w:type="dxa"/>
            <w:gridSpan w:val="2"/>
          </w:tcPr>
          <w:p w:rsidR="00813B5B" w:rsidRDefault="00813B5B" w:rsidP="009B37C7">
            <w:pPr>
              <w:rPr>
                <w:bCs/>
                <w:lang/>
              </w:rPr>
            </w:pPr>
            <w:proofErr w:type="spellStart"/>
            <w:r w:rsidRPr="002C7862">
              <w:rPr>
                <w:bCs/>
                <w:lang w:val="en-US"/>
              </w:rPr>
              <w:t>Други</w:t>
            </w:r>
            <w:proofErr w:type="spellEnd"/>
            <w:r w:rsidRPr="002C7862">
              <w:rPr>
                <w:bCs/>
                <w:lang w:val="en-US"/>
              </w:rPr>
              <w:t xml:space="preserve"> </w:t>
            </w:r>
            <w:proofErr w:type="spellStart"/>
            <w:r w:rsidRPr="002C7862">
              <w:rPr>
                <w:bCs/>
                <w:lang w:val="en-US"/>
              </w:rPr>
              <w:t>облици</w:t>
            </w:r>
            <w:proofErr w:type="spellEnd"/>
            <w:r w:rsidRPr="002C7862">
              <w:rPr>
                <w:bCs/>
                <w:lang w:val="en-US"/>
              </w:rPr>
              <w:t xml:space="preserve"> </w:t>
            </w:r>
            <w:proofErr w:type="spellStart"/>
            <w:r w:rsidRPr="002C7862">
              <w:rPr>
                <w:bCs/>
                <w:lang w:val="en-US"/>
              </w:rPr>
              <w:t>наставе</w:t>
            </w:r>
            <w:proofErr w:type="spellEnd"/>
            <w:r w:rsidRPr="002C7862">
              <w:rPr>
                <w:bCs/>
                <w:lang w:val="en-US"/>
              </w:rPr>
              <w:t>:</w:t>
            </w:r>
          </w:p>
          <w:p w:rsidR="00451EEA" w:rsidRPr="00451EEA" w:rsidRDefault="00451EEA" w:rsidP="009B37C7">
            <w:pPr>
              <w:rPr>
                <w:bCs/>
                <w:lang/>
              </w:rPr>
            </w:pPr>
            <w:r>
              <w:rPr>
                <w:bCs/>
                <w:lang/>
              </w:rPr>
              <w:t>20</w:t>
            </w:r>
          </w:p>
        </w:tc>
        <w:tc>
          <w:tcPr>
            <w:tcW w:w="3048" w:type="dxa"/>
            <w:gridSpan w:val="2"/>
          </w:tcPr>
          <w:p w:rsidR="00813B5B" w:rsidRPr="002C7862" w:rsidRDefault="00813B5B" w:rsidP="009B37C7">
            <w:pPr>
              <w:rPr>
                <w:bCs/>
                <w:lang w:val="en-US"/>
              </w:rPr>
            </w:pPr>
            <w:proofErr w:type="spellStart"/>
            <w:r w:rsidRPr="002C7862">
              <w:rPr>
                <w:bCs/>
                <w:lang w:val="en-US"/>
              </w:rPr>
              <w:t>Студијски</w:t>
            </w:r>
            <w:proofErr w:type="spellEnd"/>
            <w:r w:rsidRPr="002C7862">
              <w:rPr>
                <w:bCs/>
                <w:lang w:val="en-US"/>
              </w:rPr>
              <w:t xml:space="preserve"> </w:t>
            </w:r>
            <w:proofErr w:type="spellStart"/>
            <w:r w:rsidRPr="002C7862">
              <w:rPr>
                <w:bCs/>
                <w:lang w:val="en-US"/>
              </w:rPr>
              <w:t>истраживачки</w:t>
            </w:r>
            <w:proofErr w:type="spellEnd"/>
            <w:r w:rsidRPr="002C7862">
              <w:rPr>
                <w:bCs/>
                <w:lang w:val="en-US"/>
              </w:rPr>
              <w:t xml:space="preserve"> </w:t>
            </w:r>
            <w:proofErr w:type="spellStart"/>
            <w:r w:rsidRPr="002C7862">
              <w:rPr>
                <w:bCs/>
                <w:lang w:val="en-US"/>
              </w:rPr>
              <w:t>рад</w:t>
            </w:r>
            <w:proofErr w:type="spellEnd"/>
            <w:r w:rsidRPr="002C7862">
              <w:rPr>
                <w:bCs/>
                <w:lang w:val="en-US"/>
              </w:rPr>
              <w:t>:</w:t>
            </w:r>
          </w:p>
          <w:p w:rsidR="00813B5B" w:rsidRPr="00BF789B" w:rsidRDefault="00813B5B" w:rsidP="009B37C7">
            <w:pPr>
              <w:rPr>
                <w:bCs/>
                <w:lang/>
              </w:rPr>
            </w:pPr>
          </w:p>
        </w:tc>
        <w:tc>
          <w:tcPr>
            <w:tcW w:w="1623" w:type="dxa"/>
            <w:gridSpan w:val="2"/>
            <w:vMerge/>
          </w:tcPr>
          <w:p w:rsidR="00813B5B" w:rsidRPr="002C7862" w:rsidRDefault="00813B5B" w:rsidP="009B37C7">
            <w:pPr>
              <w:rPr>
                <w:b/>
                <w:bCs/>
                <w:lang w:val="en-US"/>
              </w:rPr>
            </w:pP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C786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13B5B" w:rsidRPr="002C7862" w:rsidRDefault="006B0A7D" w:rsidP="00451EEA">
            <w:pPr>
              <w:jc w:val="both"/>
              <w:rPr>
                <w:sz w:val="22"/>
                <w:szCs w:val="22"/>
                <w:lang w:val="sr-Cyrl-CS"/>
              </w:rPr>
            </w:pPr>
            <w:r w:rsidRPr="006B0A7D">
              <w:rPr>
                <w:sz w:val="22"/>
                <w:szCs w:val="22"/>
                <w:lang w:val="sr-Cyrl-CS"/>
              </w:rPr>
              <w:t xml:space="preserve">Настава се одвија кроз </w:t>
            </w:r>
            <w:r w:rsidR="00451EEA">
              <w:rPr>
                <w:sz w:val="22"/>
                <w:szCs w:val="22"/>
                <w:lang w:val="sr-Cyrl-CS"/>
              </w:rPr>
              <w:t xml:space="preserve">директан </w:t>
            </w:r>
            <w:r w:rsidR="00451EEA">
              <w:rPr>
                <w:noProof/>
                <w:sz w:val="22"/>
                <w:szCs w:val="22"/>
                <w:lang w:val="sr-Cyrl-CS"/>
              </w:rPr>
              <w:t>контакт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студента са наставником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(предавања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, </w:t>
            </w:r>
            <w:r w:rsidR="00451EEA">
              <w:rPr>
                <w:noProof/>
                <w:sz w:val="22"/>
                <w:szCs w:val="22"/>
                <w:lang w:val="sr-Cyrl-CS"/>
              </w:rPr>
              <w:t>вежбе – анализе случаја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, </w:t>
            </w:r>
            <w:r w:rsidR="00451EEA">
              <w:rPr>
                <w:noProof/>
                <w:sz w:val="22"/>
                <w:szCs w:val="22"/>
                <w:lang w:val="sr-Cyrl-CS"/>
              </w:rPr>
              <w:t>семинаре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, </w:t>
            </w:r>
            <w:r w:rsidR="00451EEA">
              <w:rPr>
                <w:noProof/>
                <w:sz w:val="22"/>
                <w:szCs w:val="22"/>
                <w:lang w:val="sr-Cyrl-CS"/>
              </w:rPr>
              <w:t>групни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рад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под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супервизијом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и</w:t>
            </w:r>
            <w:r w:rsidR="00451EEA" w:rsidRPr="00451EEA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51EEA">
              <w:rPr>
                <w:noProof/>
                <w:sz w:val="22"/>
                <w:szCs w:val="22"/>
                <w:lang w:val="sr-Cyrl-CS"/>
              </w:rPr>
              <w:t>консултације), као и самостални рад студената. Оцењују се активност студената у току предавања, као и припрема и презентација семинара. Завршни испит се полаже пимено.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451EEA" w:rsidP="009B37C7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Оцена </w:t>
            </w:r>
            <w:r w:rsidR="00813B5B" w:rsidRPr="002C7862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</w:tc>
      </w:tr>
      <w:tr w:rsidR="00813B5B" w:rsidRPr="002C7862" w:rsidTr="009B37C7">
        <w:tc>
          <w:tcPr>
            <w:tcW w:w="3299" w:type="dxa"/>
            <w:gridSpan w:val="3"/>
          </w:tcPr>
          <w:p w:rsidR="00813B5B" w:rsidRPr="002C7862" w:rsidRDefault="00813B5B" w:rsidP="009B37C7">
            <w:pPr>
              <w:rPr>
                <w:lang w:val="sr-Cyrl-CS"/>
              </w:rPr>
            </w:pPr>
            <w:r w:rsidRPr="002C786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76" w:type="dxa"/>
            <w:gridSpan w:val="2"/>
          </w:tcPr>
          <w:p w:rsidR="00813B5B" w:rsidRPr="002C7862" w:rsidRDefault="00813B5B" w:rsidP="009B37C7">
            <w:pPr>
              <w:rPr>
                <w:b/>
                <w:bCs/>
                <w:lang w:val="en-US"/>
              </w:rPr>
            </w:pPr>
            <w:proofErr w:type="spellStart"/>
            <w:r w:rsidRPr="002C7862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3344" w:type="dxa"/>
            <w:gridSpan w:val="2"/>
            <w:shd w:val="clear" w:color="auto" w:fill="auto"/>
          </w:tcPr>
          <w:p w:rsidR="00813B5B" w:rsidRPr="002C7862" w:rsidRDefault="00813B5B" w:rsidP="009B37C7">
            <w:pPr>
              <w:rPr>
                <w:lang w:val="en-US"/>
              </w:rPr>
            </w:pPr>
            <w:proofErr w:type="spellStart"/>
            <w:r w:rsidRPr="002C7862">
              <w:rPr>
                <w:lang w:val="en-US"/>
              </w:rPr>
              <w:t>Завршни</w:t>
            </w:r>
            <w:proofErr w:type="spellEnd"/>
            <w:r w:rsidRPr="002C7862">
              <w:rPr>
                <w:lang w:val="en-US"/>
              </w:rPr>
              <w:t xml:space="preserve"> </w:t>
            </w:r>
            <w:proofErr w:type="spellStart"/>
            <w:r w:rsidRPr="002C7862">
              <w:rPr>
                <w:lang w:val="en-US"/>
              </w:rPr>
              <w:t>испит</w:t>
            </w:r>
            <w:proofErr w:type="spellEnd"/>
            <w:r w:rsidRPr="002C7862">
              <w:rPr>
                <w:lang w:val="en-US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813B5B" w:rsidRPr="00451EEA" w:rsidRDefault="00813B5B" w:rsidP="009B37C7">
            <w:pPr>
              <w:rPr>
                <w:b/>
                <w:iCs/>
                <w:lang w:val="en-US"/>
              </w:rPr>
            </w:pPr>
            <w:proofErr w:type="spellStart"/>
            <w:r w:rsidRPr="00451EEA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813B5B" w:rsidRPr="002C7862" w:rsidTr="009B37C7">
        <w:tc>
          <w:tcPr>
            <w:tcW w:w="3299" w:type="dxa"/>
            <w:gridSpan w:val="3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6" w:type="dxa"/>
            <w:gridSpan w:val="2"/>
          </w:tcPr>
          <w:p w:rsidR="00813B5B" w:rsidRPr="002C7862" w:rsidRDefault="00451EEA" w:rsidP="009B37C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lang w:val="sr-Cyrl-CS"/>
              </w:rPr>
              <w:t>писмени испит</w:t>
            </w:r>
            <w:r w:rsidR="0014497B">
              <w:rPr>
                <w:lang w:val="sr-Cyrl-CS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813B5B" w:rsidRPr="00451EEA" w:rsidRDefault="00451EEA" w:rsidP="009B37C7">
            <w:pPr>
              <w:rPr>
                <w:b/>
                <w:iCs/>
                <w:lang w:val="sr-Cyrl-CS"/>
              </w:rPr>
            </w:pPr>
            <w:r w:rsidRPr="00451EEA">
              <w:rPr>
                <w:b/>
                <w:iCs/>
                <w:lang w:val="sr-Cyrl-CS"/>
              </w:rPr>
              <w:t>60</w:t>
            </w:r>
          </w:p>
        </w:tc>
      </w:tr>
      <w:tr w:rsidR="00813B5B" w:rsidRPr="002C7862" w:rsidTr="009B37C7">
        <w:tc>
          <w:tcPr>
            <w:tcW w:w="3299" w:type="dxa"/>
            <w:gridSpan w:val="3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lang w:val="sr-Cyrl-CS"/>
              </w:rPr>
              <w:t>практична настава</w:t>
            </w:r>
          </w:p>
        </w:tc>
        <w:tc>
          <w:tcPr>
            <w:tcW w:w="1976" w:type="dxa"/>
            <w:gridSpan w:val="2"/>
          </w:tcPr>
          <w:p w:rsidR="00813B5B" w:rsidRPr="002C7862" w:rsidRDefault="00813B5B" w:rsidP="009B37C7">
            <w:pPr>
              <w:rPr>
                <w:b/>
                <w:bCs/>
                <w:lang w:val="sr-Cyrl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lang w:val="sr-Cyrl-CS"/>
              </w:rPr>
              <w:t>усмени испт</w:t>
            </w:r>
          </w:p>
        </w:tc>
        <w:tc>
          <w:tcPr>
            <w:tcW w:w="1245" w:type="dxa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</w:p>
        </w:tc>
      </w:tr>
      <w:tr w:rsidR="00813B5B" w:rsidRPr="002C7862" w:rsidTr="009B37C7">
        <w:tc>
          <w:tcPr>
            <w:tcW w:w="3299" w:type="dxa"/>
            <w:gridSpan w:val="3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lang w:val="sr-Cyrl-CS"/>
              </w:rPr>
              <w:t>колоквијум-и</w:t>
            </w:r>
          </w:p>
        </w:tc>
        <w:tc>
          <w:tcPr>
            <w:tcW w:w="1976" w:type="dxa"/>
            <w:gridSpan w:val="2"/>
          </w:tcPr>
          <w:p w:rsidR="00813B5B" w:rsidRPr="002C7862" w:rsidRDefault="00451EEA" w:rsidP="009B37C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  <w:r w:rsidRPr="002C7862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</w:p>
        </w:tc>
      </w:tr>
      <w:tr w:rsidR="00813B5B" w:rsidRPr="002C7862" w:rsidTr="009B37C7">
        <w:tc>
          <w:tcPr>
            <w:tcW w:w="3299" w:type="dxa"/>
            <w:gridSpan w:val="3"/>
          </w:tcPr>
          <w:p w:rsidR="00813B5B" w:rsidRPr="002C7862" w:rsidRDefault="00813B5B" w:rsidP="009B37C7">
            <w:pPr>
              <w:rPr>
                <w:lang w:val="sr-Cyrl-CS"/>
              </w:rPr>
            </w:pPr>
            <w:r w:rsidRPr="002C7862">
              <w:rPr>
                <w:lang w:val="sr-Cyrl-CS"/>
              </w:rPr>
              <w:t>семинар-и</w:t>
            </w:r>
          </w:p>
        </w:tc>
        <w:tc>
          <w:tcPr>
            <w:tcW w:w="1976" w:type="dxa"/>
            <w:gridSpan w:val="2"/>
          </w:tcPr>
          <w:p w:rsidR="00813B5B" w:rsidRPr="002C7862" w:rsidRDefault="00813B5B" w:rsidP="009B37C7">
            <w:pPr>
              <w:rPr>
                <w:b/>
                <w:bCs/>
                <w:lang w:val="sr-Cyrl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</w:p>
        </w:tc>
        <w:tc>
          <w:tcPr>
            <w:tcW w:w="1245" w:type="dxa"/>
            <w:shd w:val="clear" w:color="auto" w:fill="auto"/>
          </w:tcPr>
          <w:p w:rsidR="00813B5B" w:rsidRPr="002C7862" w:rsidRDefault="00813B5B" w:rsidP="009B37C7">
            <w:pPr>
              <w:rPr>
                <w:i/>
                <w:iCs/>
                <w:lang w:val="sr-Cyrl-CS"/>
              </w:rPr>
            </w:pP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sz w:val="18"/>
                <w:szCs w:val="18"/>
                <w:lang w:val="ru-RU"/>
              </w:rPr>
            </w:pPr>
            <w:r w:rsidRPr="002C7862">
              <w:rPr>
                <w:sz w:val="18"/>
                <w:szCs w:val="18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2C7862">
              <w:rPr>
                <w:sz w:val="18"/>
                <w:szCs w:val="18"/>
                <w:lang w:val="ru-RU"/>
              </w:rPr>
              <w:t>: (</w:t>
            </w:r>
            <w:r w:rsidRPr="002C7862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2C7862">
              <w:rPr>
                <w:sz w:val="18"/>
                <w:szCs w:val="18"/>
                <w:lang w:val="ru-RU"/>
              </w:rPr>
              <w:t>...</w:t>
            </w:r>
          </w:p>
        </w:tc>
      </w:tr>
      <w:tr w:rsidR="00813B5B" w:rsidRPr="002C7862" w:rsidTr="009B37C7">
        <w:tc>
          <w:tcPr>
            <w:tcW w:w="9864" w:type="dxa"/>
            <w:gridSpan w:val="8"/>
          </w:tcPr>
          <w:p w:rsidR="00813B5B" w:rsidRPr="002C7862" w:rsidRDefault="00813B5B" w:rsidP="009B37C7">
            <w:pPr>
              <w:rPr>
                <w:sz w:val="18"/>
                <w:szCs w:val="18"/>
                <w:lang w:val="ru-RU"/>
              </w:rPr>
            </w:pPr>
            <w:r w:rsidRPr="002C7862">
              <w:rPr>
                <w:sz w:val="18"/>
                <w:szCs w:val="18"/>
                <w:lang w:val="ru-RU"/>
              </w:rPr>
              <w:t>М</w:t>
            </w:r>
            <w:r w:rsidRPr="002C7862">
              <w:rPr>
                <w:sz w:val="18"/>
                <w:szCs w:val="18"/>
                <w:lang w:val="sr-Cyrl-CS"/>
              </w:rPr>
              <w:t>аксимална дужна 1 страница А4 формата</w:t>
            </w:r>
          </w:p>
          <w:p w:rsidR="00813B5B" w:rsidRPr="002C7862" w:rsidRDefault="00813B5B" w:rsidP="009B37C7">
            <w:pPr>
              <w:jc w:val="both"/>
              <w:rPr>
                <w:bCs/>
                <w:sz w:val="18"/>
                <w:szCs w:val="18"/>
                <w:lang w:val="ru-RU"/>
              </w:rPr>
            </w:pPr>
            <w:r w:rsidRPr="002C7862">
              <w:rPr>
                <w:bCs/>
                <w:sz w:val="18"/>
                <w:szCs w:val="18"/>
                <w:lang w:val="sr-Cyrl-CS"/>
              </w:rPr>
              <w:t>Спецификацију треба дати за сваки предмет из студијског програма</w:t>
            </w:r>
            <w:r w:rsidRPr="002C7862">
              <w:rPr>
                <w:bCs/>
                <w:sz w:val="18"/>
                <w:szCs w:val="18"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2C7862">
              <w:rPr>
                <w:bCs/>
                <w:sz w:val="18"/>
                <w:szCs w:val="18"/>
                <w:lang w:val="sr-Cyrl-CS"/>
              </w:rPr>
              <w:t>Књига предмета представља јединствен прилог за све студијске програме</w:t>
            </w:r>
            <w:r w:rsidRPr="002C7862">
              <w:rPr>
                <w:bCs/>
                <w:sz w:val="18"/>
                <w:szCs w:val="18"/>
                <w:lang w:val="ru-RU"/>
              </w:rPr>
              <w:t xml:space="preserve"> првог и другог нивоа студија.</w:t>
            </w:r>
          </w:p>
          <w:p w:rsidR="00813B5B" w:rsidRPr="002C7862" w:rsidRDefault="00813B5B" w:rsidP="009B37C7">
            <w:pPr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2C7862">
              <w:rPr>
                <w:bCs/>
                <w:sz w:val="18"/>
                <w:szCs w:val="18"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F94ECF" w:rsidRDefault="00F94ECF"/>
    <w:sectPr w:rsidR="00F94ECF" w:rsidSect="00F94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E52C3"/>
    <w:multiLevelType w:val="hybridMultilevel"/>
    <w:tmpl w:val="5EA68096"/>
    <w:lvl w:ilvl="0" w:tplc="85F472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3B5B"/>
    <w:rsid w:val="0000556E"/>
    <w:rsid w:val="000079DB"/>
    <w:rsid w:val="000A2520"/>
    <w:rsid w:val="001339C5"/>
    <w:rsid w:val="0014497B"/>
    <w:rsid w:val="00405F9A"/>
    <w:rsid w:val="00451EEA"/>
    <w:rsid w:val="00514240"/>
    <w:rsid w:val="00545FBB"/>
    <w:rsid w:val="00663A4F"/>
    <w:rsid w:val="006B0A7D"/>
    <w:rsid w:val="006C0001"/>
    <w:rsid w:val="006C78EF"/>
    <w:rsid w:val="00722D40"/>
    <w:rsid w:val="007D6D31"/>
    <w:rsid w:val="007E290B"/>
    <w:rsid w:val="00813B5B"/>
    <w:rsid w:val="008A2071"/>
    <w:rsid w:val="008B0DDC"/>
    <w:rsid w:val="009E38C5"/>
    <w:rsid w:val="00A32218"/>
    <w:rsid w:val="00A6720D"/>
    <w:rsid w:val="00BD0BFC"/>
    <w:rsid w:val="00BF789B"/>
    <w:rsid w:val="00D53F0C"/>
    <w:rsid w:val="00D83AB5"/>
    <w:rsid w:val="00E1255D"/>
    <w:rsid w:val="00E8565E"/>
    <w:rsid w:val="00ED26F0"/>
    <w:rsid w:val="00F9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5B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5B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A7080-3DE4-4777-B05B-666D83429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Djordje Alempijevic</cp:lastModifiedBy>
  <cp:revision>7</cp:revision>
  <dcterms:created xsi:type="dcterms:W3CDTF">2014-04-29T07:52:00Z</dcterms:created>
  <dcterms:modified xsi:type="dcterms:W3CDTF">2014-04-29T09:54:00Z</dcterms:modified>
</cp:coreProperties>
</file>